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8976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</w:p>
    <w:p w14:paraId="68416D40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14:paraId="310913FB" w14:textId="6ABC27DF" w:rsidR="001A5081" w:rsidRPr="00AA3E8B" w:rsidRDefault="00FB5FD7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Training of lawyers on EU instruments on </w:t>
      </w:r>
      <w:r w:rsidR="00984F11">
        <w:rPr>
          <w:rFonts w:ascii="Arial Rounded MT Bold" w:hAnsi="Arial Rounded MT Bold"/>
          <w:sz w:val="32"/>
          <w:szCs w:val="32"/>
          <w:lang w:val="en-US"/>
        </w:rPr>
        <w:t>Family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 </w:t>
      </w:r>
      <w:r w:rsidR="00984F11">
        <w:rPr>
          <w:rFonts w:ascii="Arial Rounded MT Bold" w:hAnsi="Arial Rounded MT Bold"/>
          <w:sz w:val="32"/>
          <w:szCs w:val="32"/>
          <w:lang w:val="en-US"/>
        </w:rPr>
        <w:t>L</w:t>
      </w:r>
      <w:r w:rsidRPr="00FB5FD7">
        <w:rPr>
          <w:rFonts w:ascii="Arial Rounded MT Bold" w:hAnsi="Arial Rounded MT Bold"/>
          <w:sz w:val="32"/>
          <w:szCs w:val="32"/>
          <w:lang w:val="en-US"/>
        </w:rPr>
        <w:t>aw (CiviLAW)</w:t>
      </w:r>
    </w:p>
    <w:p w14:paraId="445054F5" w14:textId="77777777" w:rsidR="00C63E6C" w:rsidRPr="00F66F0A" w:rsidRDefault="00F66F0A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Seminar’s venue</w:t>
      </w:r>
    </w:p>
    <w:p w14:paraId="58D80D80" w14:textId="77777777" w:rsidR="006E431F" w:rsidRDefault="00F66F0A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Date</w:t>
      </w:r>
    </w:p>
    <w:p w14:paraId="2D13D92F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  <w:bookmarkStart w:id="0" w:name="_Hlk3006688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4375122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7FB005" w14:textId="77777777" w:rsidR="00B71F44" w:rsidRPr="00063DA8" w:rsidRDefault="00B71F44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690A8C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06A6AE30" w14:textId="77777777" w:rsidR="00B71F44" w:rsidRPr="00872C64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6ED93A9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77777777" w:rsidR="00051B3C" w:rsidRPr="00063DA8" w:rsidRDefault="00051B3C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20D0B66" w14:textId="77777777"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1F9CE053" w14:textId="77777777" w:rsidR="00984F11" w:rsidRDefault="00984F11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</w:p>
          <w:p w14:paraId="497AEA72" w14:textId="7BAFBAC4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872C64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77777777" w:rsidR="00D05DD0" w:rsidRPr="00D05DD0" w:rsidRDefault="00D05DD0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09:15 – 09:30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5208D1B" w14:textId="615850E3" w:rsidR="00D05DD0" w:rsidRPr="00FB5FD7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seminar</w:t>
            </w:r>
          </w:p>
          <w:p w14:paraId="742C7054" w14:textId="77777777" w:rsidR="00984F11" w:rsidRDefault="00984F11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2CD2295D" w14:textId="60569203" w:rsidR="00E00274" w:rsidRPr="00FB5FD7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Presentation by a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representative of 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ELF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or the national coordinator</w:t>
            </w:r>
          </w:p>
          <w:p w14:paraId="1589A57C" w14:textId="77777777" w:rsidR="00D05DD0" w:rsidRPr="00872C64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45A677E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509BF688" w:rsidR="001A5081" w:rsidRPr="00063DA8" w:rsidRDefault="00F66F0A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F6CF212" w14:textId="77777777" w:rsidR="00984F11" w:rsidRDefault="00984F11" w:rsidP="002D3FB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41490A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 in matrimonial cases (divorce, legal separation and marriage annulment) and in matters of parental responsibility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</w:p>
          <w:p w14:paraId="51A2BCC0" w14:textId="77777777" w:rsidR="00984F11" w:rsidRDefault="00984F11" w:rsidP="002D3FB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0A78412C" w14:textId="67DE2E4A" w:rsidR="00786AEB" w:rsidRPr="00FB5FD7" w:rsidRDefault="00FB5FD7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35638307" w14:textId="77777777" w:rsidR="001A5081" w:rsidRPr="00872C64" w:rsidRDefault="001A5081" w:rsidP="00786AEB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36AC6296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29DBC5CD" w:rsidR="00E0009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1207CC6F" w14:textId="6F401C57" w:rsidR="001A5081" w:rsidRPr="00872C64" w:rsidRDefault="001A5081" w:rsidP="00822BF0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4C20BE" w14:paraId="333CBD58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66614FED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452FD91" w14:textId="7159FDA5" w:rsidR="00FB5FD7" w:rsidRPr="00984F11" w:rsidRDefault="00984F11" w:rsidP="00FB5FD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Coffee break</w:t>
            </w:r>
          </w:p>
          <w:p w14:paraId="1ED3825C" w14:textId="77777777" w:rsidR="00822BF0" w:rsidRPr="00872C64" w:rsidRDefault="00822BF0" w:rsidP="00984F11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063DA8" w14:paraId="7C448434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3C389C1B" w14:textId="498DAC3C" w:rsidR="001A5081" w:rsidRPr="00063DA8" w:rsidRDefault="00E0009B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B154EB0" w14:textId="77777777" w:rsid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4408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International child abduction</w:t>
            </w:r>
          </w:p>
          <w:p w14:paraId="2984A4FC" w14:textId="77777777" w:rsid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69CCA56B" w14:textId="6B2FF2DB" w:rsid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8756F87" w14:textId="77777777" w:rsidR="00E0009B" w:rsidRPr="00984F11" w:rsidRDefault="00E0009B" w:rsidP="00E0009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FB5FD7" w:rsidRPr="00063DA8" w14:paraId="61EAD889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C8C1A4" w14:textId="4D4131BC" w:rsidR="00FB5FD7" w:rsidRPr="00063DA8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81B88C8" w14:textId="77777777" w:rsidR="00984F11" w:rsidRPr="00063DA8" w:rsidRDefault="00984F11" w:rsidP="00984F1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0FB9B1E8" w14:textId="2C5340BE" w:rsidR="00FB5FD7" w:rsidRPr="00872C64" w:rsidRDefault="00FB5FD7" w:rsidP="00E0009B">
            <w:p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FB5FD7" w:rsidRPr="00063DA8" w14:paraId="61FC6FA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56FEA37" w14:textId="0C8B87DB" w:rsidR="00FB5FD7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B4F2EAB" w14:textId="639766ED" w:rsidR="00FB5FD7" w:rsidRDefault="00984F11" w:rsidP="0057235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Lunch break</w:t>
            </w:r>
          </w:p>
          <w:p w14:paraId="4179353E" w14:textId="33B96B1E" w:rsidR="00572356" w:rsidRPr="00872C64" w:rsidRDefault="00572356" w:rsidP="0057235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0"/>
    </w:tbl>
    <w:p w14:paraId="77844EAF" w14:textId="75DC6057" w:rsidR="00984F11" w:rsidRDefault="00984F11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p w14:paraId="2268E23E" w14:textId="77777777" w:rsidR="00984F11" w:rsidRDefault="00984F11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  <w: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  <w:br w:type="page"/>
      </w:r>
    </w:p>
    <w:p w14:paraId="33699DED" w14:textId="77777777" w:rsidR="00F75EE4" w:rsidRPr="00063DA8" w:rsidRDefault="00F75EE4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984F11" w:rsidRPr="00063DA8" w14:paraId="27B6AA67" w14:textId="77777777" w:rsidTr="00984F11">
        <w:tc>
          <w:tcPr>
            <w:tcW w:w="1800" w:type="dxa"/>
          </w:tcPr>
          <w:p w14:paraId="72242711" w14:textId="7777777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6FFBBE0B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84F11" w:rsidRPr="00063DA8" w14:paraId="4857B877" w14:textId="77777777" w:rsidTr="00984F11">
        <w:tc>
          <w:tcPr>
            <w:tcW w:w="1800" w:type="dxa"/>
          </w:tcPr>
          <w:p w14:paraId="29BDB373" w14:textId="4720FB5D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14:00 – 15:00</w:t>
            </w:r>
          </w:p>
        </w:tc>
        <w:tc>
          <w:tcPr>
            <w:tcW w:w="7262" w:type="dxa"/>
          </w:tcPr>
          <w:p w14:paraId="5757F7E0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Recognition, enforceability and enforcement of decisions in family matters</w:t>
            </w:r>
          </w:p>
          <w:p w14:paraId="4980EC2F" w14:textId="77777777" w:rsid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64CD2517" w14:textId="2CBC2916" w:rsidR="00984F11" w:rsidRP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D9A0250" w14:textId="77777777" w:rsidR="00984F11" w:rsidRPr="00572356" w:rsidRDefault="00984F11" w:rsidP="00984F1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14:paraId="41EC2C9E" w14:textId="77777777" w:rsidTr="00984F11">
        <w:tc>
          <w:tcPr>
            <w:tcW w:w="1800" w:type="dxa"/>
          </w:tcPr>
          <w:p w14:paraId="4F1D7AB3" w14:textId="2D14BF98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15:00 – 15:30</w:t>
            </w:r>
          </w:p>
        </w:tc>
        <w:tc>
          <w:tcPr>
            <w:tcW w:w="7262" w:type="dxa"/>
          </w:tcPr>
          <w:p w14:paraId="1006F4B3" w14:textId="77777777" w:rsidR="00984F11" w:rsidRPr="00984F11" w:rsidRDefault="00984F11" w:rsidP="00984F11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  <w:p w14:paraId="38F8F56D" w14:textId="77777777" w:rsidR="00984F11" w:rsidRPr="00572356" w:rsidRDefault="00984F11" w:rsidP="00984F1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14:paraId="70727ECE" w14:textId="77777777" w:rsidTr="00984F11">
        <w:tc>
          <w:tcPr>
            <w:tcW w:w="1800" w:type="dxa"/>
          </w:tcPr>
          <w:p w14:paraId="252DE11E" w14:textId="42E2EDEF" w:rsidR="00984F11" w:rsidRPr="00063DA8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15:30 – 15:40</w:t>
            </w:r>
          </w:p>
        </w:tc>
        <w:tc>
          <w:tcPr>
            <w:tcW w:w="7262" w:type="dxa"/>
          </w:tcPr>
          <w:p w14:paraId="4BC880F7" w14:textId="1D56FA68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US"/>
              </w:rPr>
              <w:t>Coffee break</w:t>
            </w:r>
          </w:p>
          <w:p w14:paraId="6C2206F9" w14:textId="77777777" w:rsidR="00984F11" w:rsidRPr="00063DA8" w:rsidRDefault="00984F11" w:rsidP="00984F11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984F11" w:rsidRPr="00984F11" w14:paraId="4C1A4BF8" w14:textId="77777777" w:rsidTr="00984F11">
        <w:tc>
          <w:tcPr>
            <w:tcW w:w="1800" w:type="dxa"/>
          </w:tcPr>
          <w:p w14:paraId="077B6061" w14:textId="5FD5D8E1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GB"/>
              </w:rPr>
              <w:t>15:40 – 16:40</w:t>
            </w:r>
          </w:p>
          <w:p w14:paraId="2C2D8514" w14:textId="77777777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29EE17D1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Jurisdiction, applicable law and the recognition and enforcement of decisions in matters of matrimonial property regimes and on the property consequences of registered partnerships</w:t>
            </w:r>
          </w:p>
          <w:p w14:paraId="609121D4" w14:textId="77777777" w:rsidR="00984F11" w:rsidRDefault="00984F11" w:rsidP="00984F11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  <w:p w14:paraId="1ABDBAB0" w14:textId="71F1B3F1" w:rsidR="00984F11" w:rsidRPr="00984F11" w:rsidRDefault="00984F11" w:rsidP="00984F11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9571054" w14:textId="2AC67686" w:rsidR="00984F11" w:rsidRPr="00984F11" w:rsidRDefault="00984F11" w:rsidP="00984F11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</w:p>
        </w:tc>
      </w:tr>
      <w:tr w:rsidR="00984F11" w:rsidRPr="00984F11" w14:paraId="46285902" w14:textId="77777777" w:rsidTr="00984F11">
        <w:tc>
          <w:tcPr>
            <w:tcW w:w="1800" w:type="dxa"/>
          </w:tcPr>
          <w:p w14:paraId="50752FF6" w14:textId="55A92E56" w:rsidR="00984F11" w:rsidRP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84F11">
              <w:rPr>
                <w:rFonts w:ascii="Arial" w:hAnsi="Arial" w:cs="Arial"/>
                <w:sz w:val="24"/>
                <w:szCs w:val="24"/>
                <w:lang w:val="en-GB"/>
              </w:rPr>
              <w:t>16:40 – 17:00</w:t>
            </w:r>
          </w:p>
        </w:tc>
        <w:tc>
          <w:tcPr>
            <w:tcW w:w="7262" w:type="dxa"/>
          </w:tcPr>
          <w:p w14:paraId="1FE8EF12" w14:textId="03929E10" w:rsidR="00984F11" w:rsidRPr="00984F11" w:rsidRDefault="00984F11" w:rsidP="00984F11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Final 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</w:tbl>
    <w:p w14:paraId="4E81C8ED" w14:textId="77777777" w:rsidR="000C3F57" w:rsidRPr="00984F11" w:rsidRDefault="000C3F57" w:rsidP="00572356">
      <w:pPr>
        <w:rPr>
          <w:rFonts w:ascii="Arial" w:hAnsi="Arial" w:cs="Arial"/>
          <w:sz w:val="18"/>
          <w:lang w:val="en-GB"/>
        </w:rPr>
      </w:pPr>
    </w:p>
    <w:sectPr w:rsidR="000C3F57" w:rsidRPr="00984F11" w:rsidSect="0022682C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B6718" w14:textId="77777777" w:rsidR="005E0ED3" w:rsidRDefault="005E0ED3" w:rsidP="006A0440">
      <w:pPr>
        <w:spacing w:after="0" w:line="240" w:lineRule="auto"/>
      </w:pPr>
      <w:r>
        <w:separator/>
      </w:r>
    </w:p>
  </w:endnote>
  <w:endnote w:type="continuationSeparator" w:id="0">
    <w:p w14:paraId="7FBC73DE" w14:textId="77777777" w:rsidR="005E0ED3" w:rsidRDefault="005E0ED3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58AD" w14:textId="394C435B" w:rsidR="006A0440" w:rsidRPr="006A0440" w:rsidRDefault="00FB5FD7" w:rsidP="00E00274">
    <w:pPr>
      <w:pStyle w:val="Footer"/>
      <w:jc w:val="center"/>
      <w:rPr>
        <w:lang w:val="en-US"/>
      </w:rPr>
    </w:pPr>
    <w:r>
      <w:rPr>
        <w:noProof/>
      </w:rPr>
      <w:drawing>
        <wp:inline distT="0" distB="0" distL="0" distR="0" wp14:anchorId="3DC0D133" wp14:editId="292674E2">
          <wp:extent cx="2721922" cy="945304"/>
          <wp:effectExtent l="0" t="0" r="0" b="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401" cy="977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442DE" w14:textId="77777777" w:rsidR="005E0ED3" w:rsidRDefault="005E0ED3" w:rsidP="006A0440">
      <w:pPr>
        <w:spacing w:after="0" w:line="240" w:lineRule="auto"/>
      </w:pPr>
      <w:r>
        <w:separator/>
      </w:r>
    </w:p>
  </w:footnote>
  <w:footnote w:type="continuationSeparator" w:id="0">
    <w:p w14:paraId="34EA57E0" w14:textId="77777777" w:rsidR="005E0ED3" w:rsidRDefault="005E0ED3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3183" w14:textId="1265F926" w:rsidR="00A92181" w:rsidRDefault="00FB5FD7" w:rsidP="00054F82">
    <w:pPr>
      <w:pStyle w:val="Header"/>
      <w:ind w:left="-1417"/>
    </w:pPr>
    <w:r>
      <w:rPr>
        <w:noProof/>
      </w:rPr>
      <w:drawing>
        <wp:inline distT="0" distB="0" distL="0" distR="0" wp14:anchorId="6D13E72A" wp14:editId="36259503">
          <wp:extent cx="7574844" cy="141436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332" cy="1424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081"/>
    <w:rsid w:val="000261AE"/>
    <w:rsid w:val="00051B3C"/>
    <w:rsid w:val="00054F82"/>
    <w:rsid w:val="00063DA8"/>
    <w:rsid w:val="00074C0B"/>
    <w:rsid w:val="00086637"/>
    <w:rsid w:val="000C3F57"/>
    <w:rsid w:val="000C4AFB"/>
    <w:rsid w:val="000E1A9D"/>
    <w:rsid w:val="000E3A39"/>
    <w:rsid w:val="000F1FF5"/>
    <w:rsid w:val="001128E4"/>
    <w:rsid w:val="00112F72"/>
    <w:rsid w:val="00130140"/>
    <w:rsid w:val="001321C8"/>
    <w:rsid w:val="00141781"/>
    <w:rsid w:val="001640B8"/>
    <w:rsid w:val="001A5081"/>
    <w:rsid w:val="001B6FFE"/>
    <w:rsid w:val="001D1DE3"/>
    <w:rsid w:val="001F17D3"/>
    <w:rsid w:val="001F2DF2"/>
    <w:rsid w:val="001F6E49"/>
    <w:rsid w:val="00223248"/>
    <w:rsid w:val="0022682C"/>
    <w:rsid w:val="0028760D"/>
    <w:rsid w:val="00294B91"/>
    <w:rsid w:val="002B1E48"/>
    <w:rsid w:val="002D06E2"/>
    <w:rsid w:val="002D3FB6"/>
    <w:rsid w:val="002E6D7E"/>
    <w:rsid w:val="00345CD4"/>
    <w:rsid w:val="0035416F"/>
    <w:rsid w:val="00356E4C"/>
    <w:rsid w:val="00363300"/>
    <w:rsid w:val="0037535A"/>
    <w:rsid w:val="00390C4D"/>
    <w:rsid w:val="003A0598"/>
    <w:rsid w:val="003E514B"/>
    <w:rsid w:val="003E5940"/>
    <w:rsid w:val="003F1409"/>
    <w:rsid w:val="003F3E60"/>
    <w:rsid w:val="003F6E68"/>
    <w:rsid w:val="00400DF9"/>
    <w:rsid w:val="00462780"/>
    <w:rsid w:val="00490ABC"/>
    <w:rsid w:val="004A1349"/>
    <w:rsid w:val="004A54C9"/>
    <w:rsid w:val="004C20BE"/>
    <w:rsid w:val="004D041E"/>
    <w:rsid w:val="004E60DE"/>
    <w:rsid w:val="004F7FAA"/>
    <w:rsid w:val="005066A6"/>
    <w:rsid w:val="00515853"/>
    <w:rsid w:val="00527D70"/>
    <w:rsid w:val="00536746"/>
    <w:rsid w:val="00536CDC"/>
    <w:rsid w:val="00540713"/>
    <w:rsid w:val="00545D39"/>
    <w:rsid w:val="00572356"/>
    <w:rsid w:val="005D0F91"/>
    <w:rsid w:val="005E0ED3"/>
    <w:rsid w:val="00613E06"/>
    <w:rsid w:val="0062028F"/>
    <w:rsid w:val="00625ECA"/>
    <w:rsid w:val="0063085B"/>
    <w:rsid w:val="00632F03"/>
    <w:rsid w:val="00636A8F"/>
    <w:rsid w:val="006603EF"/>
    <w:rsid w:val="00677C33"/>
    <w:rsid w:val="0069593A"/>
    <w:rsid w:val="00696DEA"/>
    <w:rsid w:val="006A0440"/>
    <w:rsid w:val="006E1554"/>
    <w:rsid w:val="006E431F"/>
    <w:rsid w:val="006F183B"/>
    <w:rsid w:val="006F5312"/>
    <w:rsid w:val="006F72C6"/>
    <w:rsid w:val="00733151"/>
    <w:rsid w:val="00744908"/>
    <w:rsid w:val="007848E0"/>
    <w:rsid w:val="00786AEB"/>
    <w:rsid w:val="007B0905"/>
    <w:rsid w:val="007B655C"/>
    <w:rsid w:val="007B743B"/>
    <w:rsid w:val="007C318B"/>
    <w:rsid w:val="007C63D0"/>
    <w:rsid w:val="007D50DB"/>
    <w:rsid w:val="007F676D"/>
    <w:rsid w:val="00813029"/>
    <w:rsid w:val="00822BF0"/>
    <w:rsid w:val="00834D75"/>
    <w:rsid w:val="00841164"/>
    <w:rsid w:val="00872C64"/>
    <w:rsid w:val="008875CD"/>
    <w:rsid w:val="0089538F"/>
    <w:rsid w:val="008953AC"/>
    <w:rsid w:val="0089606F"/>
    <w:rsid w:val="008A2EB1"/>
    <w:rsid w:val="008A306A"/>
    <w:rsid w:val="008B0E89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84F11"/>
    <w:rsid w:val="009946F2"/>
    <w:rsid w:val="009B7CBD"/>
    <w:rsid w:val="009F1949"/>
    <w:rsid w:val="009F51EB"/>
    <w:rsid w:val="00A2180A"/>
    <w:rsid w:val="00A26511"/>
    <w:rsid w:val="00A44533"/>
    <w:rsid w:val="00A62670"/>
    <w:rsid w:val="00A705E4"/>
    <w:rsid w:val="00A73F71"/>
    <w:rsid w:val="00A92181"/>
    <w:rsid w:val="00AA3E8B"/>
    <w:rsid w:val="00AD16FD"/>
    <w:rsid w:val="00AD1C25"/>
    <w:rsid w:val="00B008DB"/>
    <w:rsid w:val="00B45398"/>
    <w:rsid w:val="00B702B2"/>
    <w:rsid w:val="00B71E2D"/>
    <w:rsid w:val="00B71F44"/>
    <w:rsid w:val="00B836E2"/>
    <w:rsid w:val="00B96F22"/>
    <w:rsid w:val="00BB08C7"/>
    <w:rsid w:val="00BD1EBA"/>
    <w:rsid w:val="00BD6779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D05DD0"/>
    <w:rsid w:val="00D11223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4E32"/>
    <w:rsid w:val="00E77DE2"/>
    <w:rsid w:val="00E9056D"/>
    <w:rsid w:val="00E97E12"/>
    <w:rsid w:val="00EA03DA"/>
    <w:rsid w:val="00EB06B5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7AC4"/>
    <w:rsid w:val="00F61D26"/>
    <w:rsid w:val="00F66F0A"/>
    <w:rsid w:val="00F75EE4"/>
    <w:rsid w:val="00F76324"/>
    <w:rsid w:val="00FA3FE7"/>
    <w:rsid w:val="00FB1768"/>
    <w:rsid w:val="00FB5FD7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0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40"/>
  </w:style>
  <w:style w:type="paragraph" w:styleId="Footer">
    <w:name w:val="footer"/>
    <w:basedOn w:val="Normal"/>
    <w:link w:val="Foot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440"/>
  </w:style>
  <w:style w:type="paragraph" w:styleId="BalloonText">
    <w:name w:val="Balloon Text"/>
    <w:basedOn w:val="Normal"/>
    <w:link w:val="BalloonTextChar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Vasileios Stathopoulos</cp:lastModifiedBy>
  <cp:revision>75</cp:revision>
  <cp:lastPrinted>2017-02-06T09:52:00Z</cp:lastPrinted>
  <dcterms:created xsi:type="dcterms:W3CDTF">2016-08-02T13:43:00Z</dcterms:created>
  <dcterms:modified xsi:type="dcterms:W3CDTF">2021-10-25T15:51:00Z</dcterms:modified>
</cp:coreProperties>
</file>